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6E" w:rsidRDefault="0072206E" w:rsidP="0072206E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附件1：</w:t>
      </w:r>
    </w:p>
    <w:p w:rsidR="0072206E" w:rsidRPr="004056F6" w:rsidRDefault="0072206E" w:rsidP="0072206E">
      <w:pPr>
        <w:jc w:val="center"/>
        <w:rPr>
          <w:rFonts w:ascii="黑体" w:eastAsia="黑体" w:hAnsi="黑体" w:hint="eastAsia"/>
          <w:kern w:val="32"/>
          <w:sz w:val="36"/>
          <w:szCs w:val="36"/>
        </w:rPr>
      </w:pPr>
      <w:r w:rsidRPr="004056F6">
        <w:rPr>
          <w:rFonts w:ascii="黑体" w:eastAsia="黑体" w:hAnsi="黑体" w:hint="eastAsia"/>
          <w:kern w:val="32"/>
          <w:sz w:val="36"/>
          <w:szCs w:val="36"/>
        </w:rPr>
        <w:t>交通地图及乘车路线</w:t>
      </w:r>
    </w:p>
    <w:p w:rsidR="0072206E" w:rsidRDefault="0072206E" w:rsidP="0072206E">
      <w:pPr>
        <w:rPr>
          <w:rFonts w:ascii="黑体" w:eastAsia="黑体" w:hAnsi="黑体" w:hint="eastAsia"/>
          <w:kern w:val="32"/>
          <w:szCs w:val="32"/>
        </w:rPr>
      </w:pPr>
    </w:p>
    <w:p w:rsidR="0072206E" w:rsidRPr="004056F6" w:rsidRDefault="0072206E" w:rsidP="0072206E">
      <w:pPr>
        <w:rPr>
          <w:rFonts w:ascii="黑体" w:eastAsia="黑体" w:hAnsi="黑体" w:hint="eastAsia"/>
          <w:szCs w:val="32"/>
        </w:rPr>
      </w:pPr>
      <w:r w:rsidRPr="00A45294">
        <w:rPr>
          <w:rFonts w:ascii="黑体" w:eastAsia="黑体" w:hAnsi="黑体" w:hint="eastAsia"/>
          <w:kern w:val="32"/>
          <w:szCs w:val="32"/>
        </w:rPr>
        <w:t>交通地图：</w:t>
      </w:r>
    </w:p>
    <w:p w:rsidR="0072206E" w:rsidRPr="009C6B7D" w:rsidRDefault="0072206E" w:rsidP="0072206E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E71382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6010275" cy="4076700"/>
            <wp:effectExtent l="0" t="0" r="9525" b="0"/>
            <wp:docPr id="1" name="图片 1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路线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6E" w:rsidRPr="004056F6" w:rsidRDefault="0072206E" w:rsidP="0072206E">
      <w:pPr>
        <w:spacing w:line="360" w:lineRule="auto"/>
        <w:rPr>
          <w:rFonts w:ascii="黑体" w:eastAsia="黑体" w:hAnsi="黑体" w:cs="宋体" w:hint="eastAsia"/>
          <w:kern w:val="32"/>
          <w:szCs w:val="32"/>
        </w:rPr>
      </w:pPr>
      <w:r w:rsidRPr="004056F6">
        <w:rPr>
          <w:rFonts w:ascii="黑体" w:eastAsia="黑体" w:hAnsi="黑体" w:cs="宋体" w:hint="eastAsia"/>
          <w:kern w:val="32"/>
          <w:szCs w:val="32"/>
        </w:rPr>
        <w:t>乘车路线：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新郑机场：</w:t>
      </w:r>
      <w:r w:rsidRPr="004056F6">
        <w:rPr>
          <w:rFonts w:ascii="仿宋_GB2312" w:hint="eastAsia"/>
          <w:color w:val="000000"/>
          <w:kern w:val="32"/>
          <w:szCs w:val="32"/>
        </w:rPr>
        <w:t>乘坐机场大巴（新郑机场-漯河），在临颍高速收费站下车</w:t>
      </w:r>
      <w:r>
        <w:rPr>
          <w:rFonts w:ascii="仿宋_GB2312" w:hint="eastAsia"/>
          <w:color w:val="000000"/>
          <w:kern w:val="32"/>
          <w:szCs w:val="32"/>
        </w:rPr>
        <w:t>后，乘坐出租车</w:t>
      </w:r>
      <w:r w:rsidRPr="004056F6">
        <w:rPr>
          <w:rFonts w:ascii="仿宋_GB2312" w:hint="eastAsia"/>
          <w:color w:val="000000"/>
          <w:kern w:val="32"/>
          <w:szCs w:val="32"/>
        </w:rPr>
        <w:t>约15</w:t>
      </w:r>
      <w:r>
        <w:rPr>
          <w:rFonts w:ascii="仿宋_GB2312" w:hint="eastAsia"/>
          <w:color w:val="000000"/>
          <w:kern w:val="32"/>
          <w:szCs w:val="32"/>
        </w:rPr>
        <w:t>分钟左右即到</w:t>
      </w:r>
      <w:r w:rsidRPr="004056F6">
        <w:rPr>
          <w:rFonts w:ascii="仿宋_GB2312" w:hint="eastAsia"/>
          <w:color w:val="000000"/>
          <w:kern w:val="32"/>
          <w:szCs w:val="32"/>
        </w:rPr>
        <w:t>。</w:t>
      </w:r>
    </w:p>
    <w:p w:rsidR="0072206E" w:rsidRPr="004056F6" w:rsidRDefault="0072206E" w:rsidP="0072206E">
      <w:pPr>
        <w:ind w:firstLineChars="200" w:firstLine="562"/>
        <w:rPr>
          <w:rFonts w:ascii="仿宋_GB2312"/>
          <w:b/>
          <w:color w:val="000000"/>
          <w:kern w:val="32"/>
          <w:sz w:val="28"/>
          <w:szCs w:val="32"/>
        </w:rPr>
      </w:pPr>
      <w:r w:rsidRPr="004056F6">
        <w:rPr>
          <w:rFonts w:ascii="仿宋_GB2312" w:hint="eastAsia"/>
          <w:b/>
          <w:color w:val="000000"/>
          <w:kern w:val="32"/>
          <w:sz w:val="28"/>
          <w:szCs w:val="32"/>
        </w:rPr>
        <w:t>注：出机场至机场大巴处步行大约需要30分钟左右，乘坐摆渡车需要10分钟左右（收费）。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郑州火车站：</w:t>
      </w:r>
      <w:r w:rsidRPr="004056F6">
        <w:rPr>
          <w:rFonts w:ascii="仿宋_GB2312" w:hint="eastAsia"/>
          <w:color w:val="000000"/>
          <w:kern w:val="32"/>
          <w:szCs w:val="32"/>
        </w:rPr>
        <w:t>火车站东广场出站，在郑州中心汽车站乘坐大巴（郑州-临颍）至107汽车站下车，下车后导航至“索普锐中州国际饭店”即可（步行约35</w:t>
      </w:r>
      <w:r>
        <w:rPr>
          <w:rFonts w:ascii="仿宋_GB2312" w:hint="eastAsia"/>
          <w:color w:val="000000"/>
          <w:kern w:val="32"/>
          <w:szCs w:val="32"/>
        </w:rPr>
        <w:t>分钟左右，乘坐出租</w:t>
      </w:r>
      <w:r w:rsidRPr="004056F6">
        <w:rPr>
          <w:rFonts w:ascii="仿宋_GB2312" w:hint="eastAsia"/>
          <w:color w:val="000000"/>
          <w:kern w:val="32"/>
          <w:szCs w:val="32"/>
        </w:rPr>
        <w:t>约</w:t>
      </w:r>
      <w:r w:rsidRPr="004056F6">
        <w:rPr>
          <w:rFonts w:ascii="仿宋_GB2312" w:hint="eastAsia"/>
          <w:color w:val="000000"/>
          <w:kern w:val="32"/>
          <w:szCs w:val="32"/>
        </w:rPr>
        <w:lastRenderedPageBreak/>
        <w:t>10分钟左右）。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漯河西站：</w:t>
      </w:r>
      <w:r w:rsidRPr="004056F6">
        <w:rPr>
          <w:rFonts w:ascii="仿宋_GB2312" w:hint="eastAsia"/>
          <w:color w:val="000000"/>
          <w:kern w:val="32"/>
          <w:szCs w:val="32"/>
        </w:rPr>
        <w:t>在漯河汽车西站乘坐汽车（漯河-临颍）至107汽车站下车</w:t>
      </w:r>
      <w:r>
        <w:rPr>
          <w:rFonts w:ascii="仿宋_GB2312" w:hint="eastAsia"/>
          <w:color w:val="000000"/>
          <w:kern w:val="32"/>
          <w:szCs w:val="32"/>
        </w:rPr>
        <w:t>，下车后导航至“索普锐中州国际饭店”即可（步行</w:t>
      </w:r>
      <w:r w:rsidRPr="004056F6">
        <w:rPr>
          <w:rFonts w:ascii="仿宋_GB2312" w:hint="eastAsia"/>
          <w:color w:val="000000"/>
          <w:kern w:val="32"/>
          <w:szCs w:val="32"/>
        </w:rPr>
        <w:t>约35分钟左右，乘坐出租约10分钟左右）。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漯河火车站：</w:t>
      </w:r>
      <w:r w:rsidRPr="004056F6">
        <w:rPr>
          <w:rFonts w:ascii="仿宋_GB2312" w:hint="eastAsia"/>
          <w:color w:val="000000"/>
          <w:kern w:val="32"/>
          <w:szCs w:val="32"/>
        </w:rPr>
        <w:t>在漯河汽车站乘坐城际公交（漯河-临颍）至107汽车站下车，下车后导航至“索普锐中州国际饭店”即可（步行约35</w:t>
      </w:r>
      <w:r>
        <w:rPr>
          <w:rFonts w:ascii="仿宋_GB2312" w:hint="eastAsia"/>
          <w:color w:val="000000"/>
          <w:kern w:val="32"/>
          <w:szCs w:val="32"/>
        </w:rPr>
        <w:t>分钟左右，乘坐出租</w:t>
      </w:r>
      <w:r w:rsidRPr="004056F6">
        <w:rPr>
          <w:rFonts w:ascii="仿宋_GB2312" w:hint="eastAsia"/>
          <w:color w:val="000000"/>
          <w:kern w:val="32"/>
          <w:szCs w:val="32"/>
        </w:rPr>
        <w:t>约10分钟左右）。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许昌东站：</w:t>
      </w:r>
      <w:r w:rsidRPr="004056F6">
        <w:rPr>
          <w:rFonts w:ascii="仿宋_GB2312" w:hint="eastAsia"/>
          <w:color w:val="000000"/>
          <w:kern w:val="32"/>
          <w:szCs w:val="32"/>
        </w:rPr>
        <w:t>在许昌汽车东站乘坐汽车（许昌-临颍），乘坐至107国道四环路口下车，下车后导航至“索普锐中州国际饭店”即可（步行约3分钟）。</w:t>
      </w:r>
    </w:p>
    <w:p w:rsidR="0072206E" w:rsidRPr="004056F6" w:rsidRDefault="0072206E" w:rsidP="0072206E">
      <w:pPr>
        <w:ind w:firstLineChars="200" w:firstLine="643"/>
        <w:rPr>
          <w:rFonts w:ascii="仿宋_GB2312"/>
          <w:color w:val="000000"/>
          <w:kern w:val="32"/>
          <w:szCs w:val="32"/>
        </w:rPr>
      </w:pPr>
      <w:r w:rsidRPr="004056F6">
        <w:rPr>
          <w:rFonts w:ascii="仿宋_GB2312" w:hint="eastAsia"/>
          <w:b/>
          <w:color w:val="000000"/>
          <w:kern w:val="32"/>
          <w:szCs w:val="32"/>
        </w:rPr>
        <w:t>许昌火车站：</w:t>
      </w:r>
      <w:r w:rsidRPr="004056F6">
        <w:rPr>
          <w:rFonts w:ascii="仿宋_GB2312" w:hint="eastAsia"/>
          <w:color w:val="000000"/>
          <w:kern w:val="32"/>
          <w:szCs w:val="32"/>
        </w:rPr>
        <w:t>在许昌中心站乘坐城际公交（许昌-临颍）乘坐至107国道四环路口下车，</w:t>
      </w:r>
      <w:r>
        <w:rPr>
          <w:rFonts w:ascii="仿宋_GB2312" w:hint="eastAsia"/>
          <w:color w:val="000000"/>
          <w:kern w:val="32"/>
          <w:szCs w:val="32"/>
        </w:rPr>
        <w:t>下车后导航至“索普锐中州国际饭店”即可（步行</w:t>
      </w:r>
      <w:r w:rsidRPr="004056F6">
        <w:rPr>
          <w:rFonts w:ascii="仿宋_GB2312" w:hint="eastAsia"/>
          <w:color w:val="000000"/>
          <w:kern w:val="32"/>
          <w:szCs w:val="32"/>
        </w:rPr>
        <w:t>约3分钟）。</w:t>
      </w:r>
    </w:p>
    <w:p w:rsidR="009E3EAB" w:rsidRDefault="0072206E" w:rsidP="0072206E">
      <w:pPr>
        <w:ind w:firstLineChars="200" w:firstLine="643"/>
      </w:pPr>
      <w:r w:rsidRPr="004056F6">
        <w:rPr>
          <w:rFonts w:ascii="仿宋_GB2312" w:hint="eastAsia"/>
          <w:b/>
          <w:color w:val="000000"/>
          <w:kern w:val="32"/>
          <w:szCs w:val="32"/>
        </w:rPr>
        <w:t>自驾：</w:t>
      </w:r>
      <w:r w:rsidRPr="004056F6">
        <w:rPr>
          <w:rFonts w:ascii="仿宋_GB2312" w:hint="eastAsia"/>
          <w:color w:val="000000"/>
          <w:kern w:val="32"/>
          <w:szCs w:val="32"/>
        </w:rPr>
        <w:t>直接导航“索普锐中州国际饭店（临颍县新城路与临颍大道交汇处）或 河南省众邦伟业科技有限公司”即可。</w:t>
      </w:r>
      <w:bookmarkStart w:id="0" w:name="_GoBack"/>
      <w:bookmarkEnd w:id="0"/>
    </w:p>
    <w:sectPr w:rsidR="009E3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E"/>
    <w:rsid w:val="0072206E"/>
    <w:rsid w:val="009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08F84-8EB1-4AEE-AB3D-6AEF343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6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2020-08-28T03:41:00Z</dcterms:created>
  <dcterms:modified xsi:type="dcterms:W3CDTF">2020-08-28T03:41:00Z</dcterms:modified>
</cp:coreProperties>
</file>